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79AD" w14:textId="77777777" w:rsidR="005D7F4F" w:rsidRDefault="005D7F4F" w:rsidP="005D7F4F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697C35FE" w14:textId="77777777" w:rsidR="004D6D2B" w:rsidRDefault="004D6D2B" w:rsidP="005D7F4F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01D3458A" w14:textId="36B1D0BA" w:rsidR="005D7F4F" w:rsidRPr="004D6D2B" w:rsidRDefault="005D7F4F" w:rsidP="004D6D2B">
      <w:pPr>
        <w:pStyle w:val="ListParagraph"/>
        <w:ind w:left="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4D6D2B">
        <w:rPr>
          <w:rFonts w:ascii="Arial" w:hAnsi="Arial" w:cs="Arial"/>
          <w:b/>
          <w:bCs/>
          <w:sz w:val="28"/>
          <w:szCs w:val="28"/>
          <w:lang w:val="id-ID"/>
        </w:rPr>
        <w:t>P A K T A     I N T E G R I T A S</w:t>
      </w:r>
    </w:p>
    <w:p w14:paraId="68051D68" w14:textId="77777777" w:rsidR="004D6D2B" w:rsidRDefault="004D6D2B" w:rsidP="005D7F4F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53E34FB5" w14:textId="77777777" w:rsidR="004D6D2B" w:rsidRDefault="004D6D2B" w:rsidP="004D6D2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5275B0CA" w14:textId="77777777" w:rsidR="004D6D2B" w:rsidRDefault="004D6D2B" w:rsidP="004D6D2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Dengan ini, saya, </w:t>
      </w:r>
    </w:p>
    <w:p w14:paraId="080C0DA7" w14:textId="77777777" w:rsidR="004D6D2B" w:rsidRDefault="004D6D2B" w:rsidP="004D6D2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51747218" w14:textId="77777777" w:rsidR="004D6D2B" w:rsidRDefault="004D6D2B" w:rsidP="004D6D2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 Lengkap</w:t>
      </w:r>
      <w:r>
        <w:rPr>
          <w:rFonts w:ascii="Arial" w:hAnsi="Arial" w:cs="Arial"/>
          <w:lang w:val="id-ID"/>
        </w:rPr>
        <w:tab/>
        <w:t>:</w:t>
      </w:r>
    </w:p>
    <w:p w14:paraId="7B49E5EC" w14:textId="77777777" w:rsidR="004D6D2B" w:rsidRDefault="004D6D2B" w:rsidP="004D6D2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5D067B74" w14:textId="77777777" w:rsidR="004D6D2B" w:rsidRDefault="004D6D2B" w:rsidP="004D6D2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</w:p>
    <w:p w14:paraId="5CBB008F" w14:textId="77777777" w:rsidR="004D6D2B" w:rsidRDefault="004D6D2B" w:rsidP="004D6D2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0D114B9D" w14:textId="77777777" w:rsidR="004D6D2B" w:rsidRDefault="004D6D2B" w:rsidP="004D6D2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NIK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</w:p>
    <w:p w14:paraId="6B8E7B75" w14:textId="77777777" w:rsidR="004D6D2B" w:rsidRDefault="004D6D2B" w:rsidP="004D6D2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542324E6" w14:textId="77777777" w:rsidR="004D6D2B" w:rsidRDefault="004D6D2B" w:rsidP="004D6D2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Lengkap</w:t>
      </w:r>
      <w:r>
        <w:rPr>
          <w:rFonts w:ascii="Arial" w:hAnsi="Arial" w:cs="Arial"/>
          <w:lang w:val="id-ID"/>
        </w:rPr>
        <w:tab/>
        <w:t>:</w:t>
      </w:r>
    </w:p>
    <w:p w14:paraId="634B6CE2" w14:textId="77777777" w:rsidR="004D6D2B" w:rsidRDefault="004D6D2B" w:rsidP="004D6D2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5F9D186E" w14:textId="77777777" w:rsidR="004D6D2B" w:rsidRDefault="004D6D2B" w:rsidP="004D6D2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28BF173E" w14:textId="77777777" w:rsidR="004D6D2B" w:rsidRDefault="004D6D2B" w:rsidP="004D6D2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45EB72D9" w14:textId="1116561F" w:rsidR="004D6D2B" w:rsidRDefault="004D6D2B" w:rsidP="004D6D2B">
      <w:pPr>
        <w:pStyle w:val="ListParagraph"/>
        <w:ind w:left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menyatakan </w:t>
      </w:r>
      <w:r w:rsidR="00D91E70">
        <w:rPr>
          <w:rFonts w:ascii="Arial" w:hAnsi="Arial" w:cs="Arial"/>
          <w:lang w:val="id-ID"/>
        </w:rPr>
        <w:t xml:space="preserve">apabila terpilih menjadi </w:t>
      </w:r>
      <w:r>
        <w:rPr>
          <w:rFonts w:ascii="Arial" w:hAnsi="Arial" w:cs="Arial"/>
          <w:lang w:val="id-ID"/>
        </w:rPr>
        <w:t xml:space="preserve">Anggota Komisi Paripurna Komnas Perempuan 2025-2030 </w:t>
      </w:r>
      <w:r w:rsidR="00D91E70">
        <w:rPr>
          <w:rFonts w:ascii="Arial" w:hAnsi="Arial" w:cs="Arial"/>
          <w:lang w:val="id-ID"/>
        </w:rPr>
        <w:t>akan</w:t>
      </w:r>
      <w:r w:rsidR="00EE59C3">
        <w:rPr>
          <w:rFonts w:ascii="Arial" w:hAnsi="Arial" w:cs="Arial"/>
          <w:lang w:val="id-ID"/>
        </w:rPr>
        <w:t xml:space="preserve"> melaksanakan hal-hal berikut, </w:t>
      </w:r>
    </w:p>
    <w:p w14:paraId="5BC88707" w14:textId="77777777" w:rsidR="00EE59C3" w:rsidRDefault="00EE59C3" w:rsidP="004D6D2B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184DE2A6" w14:textId="541D74E8" w:rsidR="00EE59C3" w:rsidRDefault="00EE59C3" w:rsidP="00EE59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Melaksanakan amanat dengan penuh integritas dan selalu menjaga nama baik  Komnas Perempuan;</w:t>
      </w:r>
    </w:p>
    <w:p w14:paraId="24D80A4E" w14:textId="77777777" w:rsidR="009B6AA0" w:rsidRDefault="009B6AA0" w:rsidP="009B6AA0">
      <w:pPr>
        <w:pStyle w:val="ListParagraph"/>
        <w:jc w:val="both"/>
        <w:rPr>
          <w:rFonts w:ascii="Arial" w:hAnsi="Arial" w:cs="Arial"/>
          <w:lang w:val="id-ID"/>
        </w:rPr>
      </w:pPr>
    </w:p>
    <w:p w14:paraId="0D4A89EE" w14:textId="5FEFC191" w:rsidR="00E46B49" w:rsidRPr="00B610DF" w:rsidRDefault="00EE59C3" w:rsidP="00B610D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jc w:val="both"/>
        <w:rPr>
          <w:rFonts w:ascii="Arial" w:hAnsi="Arial" w:cs="Arial"/>
          <w:lang w:val="id-ID"/>
        </w:rPr>
      </w:pPr>
      <w:r w:rsidRPr="00B610DF">
        <w:rPr>
          <w:rFonts w:ascii="Arial" w:hAnsi="Arial" w:cs="Arial"/>
          <w:lang w:val="id-ID"/>
        </w:rPr>
        <w:t>Tidak melakukan korupsi, termasuk menyalahgunakan jabatan dan kedudukan;</w:t>
      </w:r>
    </w:p>
    <w:p w14:paraId="582F77DE" w14:textId="77777777" w:rsidR="00E46B49" w:rsidRDefault="00E46B49" w:rsidP="00E46B49">
      <w:pPr>
        <w:pStyle w:val="ListParagraph"/>
        <w:widowControl w:val="0"/>
        <w:autoSpaceDE w:val="0"/>
        <w:autoSpaceDN w:val="0"/>
        <w:spacing w:after="120"/>
        <w:jc w:val="both"/>
        <w:rPr>
          <w:rFonts w:ascii="Arial" w:hAnsi="Arial" w:cs="Arial"/>
          <w:lang w:val="id-ID"/>
        </w:rPr>
      </w:pPr>
    </w:p>
    <w:p w14:paraId="5A02B6F0" w14:textId="6E3FB774" w:rsidR="00E46B49" w:rsidRDefault="00EE59C3" w:rsidP="00EE59C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jc w:val="both"/>
        <w:rPr>
          <w:rFonts w:ascii="Arial" w:hAnsi="Arial" w:cs="Arial"/>
          <w:lang w:val="id-ID"/>
        </w:rPr>
      </w:pPr>
      <w:r w:rsidRPr="00E46B49">
        <w:rPr>
          <w:rFonts w:ascii="Arial" w:hAnsi="Arial" w:cs="Arial"/>
          <w:lang w:val="id-ID"/>
        </w:rPr>
        <w:t xml:space="preserve">Tidak memberikan janji </w:t>
      </w:r>
      <w:proofErr w:type="spellStart"/>
      <w:r w:rsidRPr="00E46B49">
        <w:rPr>
          <w:rFonts w:ascii="Arial" w:hAnsi="Arial" w:cs="Arial"/>
          <w:lang w:val="id-ID"/>
        </w:rPr>
        <w:t>apapun</w:t>
      </w:r>
      <w:proofErr w:type="spellEnd"/>
      <w:r w:rsidRPr="00E46B49">
        <w:rPr>
          <w:rFonts w:ascii="Arial" w:hAnsi="Arial" w:cs="Arial"/>
          <w:lang w:val="id-ID"/>
        </w:rPr>
        <w:t xml:space="preserve"> kepada </w:t>
      </w:r>
      <w:proofErr w:type="spellStart"/>
      <w:r w:rsidRPr="00E46B49">
        <w:rPr>
          <w:rFonts w:ascii="Arial" w:hAnsi="Arial" w:cs="Arial"/>
          <w:lang w:val="id-ID"/>
        </w:rPr>
        <w:t>siapapun</w:t>
      </w:r>
      <w:proofErr w:type="spellEnd"/>
      <w:r w:rsidRPr="00E46B49">
        <w:rPr>
          <w:rFonts w:ascii="Arial" w:hAnsi="Arial" w:cs="Arial"/>
          <w:lang w:val="id-ID"/>
        </w:rPr>
        <w:t xml:space="preserve"> dalam kaitan sebagai Anggota Komisi Paripurna Komnas Perempuan</w:t>
      </w:r>
      <w:r w:rsidR="00376EE9" w:rsidRPr="00E46B49">
        <w:rPr>
          <w:rFonts w:ascii="Arial" w:hAnsi="Arial" w:cs="Arial"/>
          <w:lang w:val="id-ID"/>
        </w:rPr>
        <w:t xml:space="preserve"> yang bersifat nyata atau terang-terangan maupun hal</w:t>
      </w:r>
      <w:r w:rsidR="00B610DF">
        <w:rPr>
          <w:rFonts w:ascii="Arial" w:hAnsi="Arial" w:cs="Arial"/>
          <w:lang w:val="id-ID"/>
        </w:rPr>
        <w:t xml:space="preserve"> lain</w:t>
      </w:r>
      <w:r w:rsidR="00376EE9" w:rsidRPr="00E46B49">
        <w:rPr>
          <w:rFonts w:ascii="Arial" w:hAnsi="Arial" w:cs="Arial"/>
          <w:lang w:val="id-ID"/>
        </w:rPr>
        <w:t xml:space="preserve"> yang patut diduga </w:t>
      </w:r>
      <w:r w:rsidR="00B610DF">
        <w:rPr>
          <w:rFonts w:ascii="Arial" w:hAnsi="Arial" w:cs="Arial"/>
          <w:lang w:val="id-ID"/>
        </w:rPr>
        <w:t>memiliki</w:t>
      </w:r>
      <w:r w:rsidR="00376EE9" w:rsidRPr="00E46B49">
        <w:rPr>
          <w:rFonts w:ascii="Arial" w:hAnsi="Arial" w:cs="Arial"/>
          <w:lang w:val="id-ID"/>
        </w:rPr>
        <w:t xml:space="preserve"> hubungan langsung</w:t>
      </w:r>
      <w:r w:rsidR="00B610DF">
        <w:rPr>
          <w:rFonts w:ascii="Arial" w:hAnsi="Arial" w:cs="Arial"/>
          <w:lang w:val="id-ID"/>
        </w:rPr>
        <w:t>/</w:t>
      </w:r>
      <w:r w:rsidR="00376EE9" w:rsidRPr="00E46B49">
        <w:rPr>
          <w:rFonts w:ascii="Arial" w:hAnsi="Arial" w:cs="Arial"/>
          <w:lang w:val="id-ID"/>
        </w:rPr>
        <w:t xml:space="preserve">tidak langsung dengan jabatan atau pekerjaan yang dilakukan </w:t>
      </w:r>
      <w:r w:rsidR="00B610DF">
        <w:rPr>
          <w:rFonts w:ascii="Arial" w:hAnsi="Arial" w:cs="Arial"/>
          <w:lang w:val="id-ID"/>
        </w:rPr>
        <w:t>guna</w:t>
      </w:r>
      <w:r w:rsidR="00376EE9" w:rsidRPr="00E46B49">
        <w:rPr>
          <w:rFonts w:ascii="Arial" w:hAnsi="Arial" w:cs="Arial"/>
          <w:lang w:val="id-ID"/>
        </w:rPr>
        <w:t xml:space="preserve"> </w:t>
      </w:r>
      <w:bookmarkStart w:id="0" w:name="_Hlk169809617"/>
      <w:r w:rsidR="00376EE9" w:rsidRPr="00E46B49">
        <w:rPr>
          <w:rFonts w:ascii="Arial" w:hAnsi="Arial" w:cs="Arial"/>
          <w:lang w:val="id-ID"/>
        </w:rPr>
        <w:t>mempengaruhi sikap, p</w:t>
      </w:r>
      <w:r w:rsidR="00B610DF">
        <w:rPr>
          <w:rFonts w:ascii="Arial" w:hAnsi="Arial" w:cs="Arial"/>
          <w:lang w:val="id-ID"/>
        </w:rPr>
        <w:t>e</w:t>
      </w:r>
      <w:r w:rsidR="00376EE9" w:rsidRPr="00E46B49">
        <w:rPr>
          <w:rFonts w:ascii="Arial" w:hAnsi="Arial" w:cs="Arial"/>
          <w:lang w:val="id-ID"/>
        </w:rPr>
        <w:t>rilaku yang mengurangi atau merusak kewibawaan</w:t>
      </w:r>
      <w:r w:rsidR="00B610DF">
        <w:rPr>
          <w:rFonts w:ascii="Arial" w:hAnsi="Arial" w:cs="Arial"/>
          <w:lang w:val="id-ID"/>
        </w:rPr>
        <w:t xml:space="preserve"> dan</w:t>
      </w:r>
      <w:r w:rsidR="00376EE9" w:rsidRPr="00E46B49">
        <w:rPr>
          <w:rFonts w:ascii="Arial" w:hAnsi="Arial" w:cs="Arial"/>
          <w:lang w:val="id-ID"/>
        </w:rPr>
        <w:t xml:space="preserve"> kemandirian</w:t>
      </w:r>
      <w:r w:rsidR="00B610DF">
        <w:rPr>
          <w:rFonts w:ascii="Arial" w:hAnsi="Arial" w:cs="Arial"/>
          <w:lang w:val="id-ID"/>
        </w:rPr>
        <w:t xml:space="preserve"> </w:t>
      </w:r>
      <w:r w:rsidR="00E46B49">
        <w:rPr>
          <w:rFonts w:ascii="Arial" w:hAnsi="Arial" w:cs="Arial"/>
          <w:lang w:val="id-ID"/>
        </w:rPr>
        <w:t xml:space="preserve">Komnas Perempuan </w:t>
      </w:r>
      <w:r w:rsidR="00376EE9" w:rsidRPr="00E46B49">
        <w:rPr>
          <w:rFonts w:ascii="Arial" w:hAnsi="Arial" w:cs="Arial"/>
          <w:lang w:val="id-ID"/>
        </w:rPr>
        <w:t xml:space="preserve">yang bertentangan dengan </w:t>
      </w:r>
      <w:proofErr w:type="spellStart"/>
      <w:r w:rsidR="00376EE9" w:rsidRPr="00E46B49">
        <w:rPr>
          <w:rFonts w:ascii="Arial" w:hAnsi="Arial" w:cs="Arial"/>
          <w:lang w:val="id-ID"/>
        </w:rPr>
        <w:t>azas</w:t>
      </w:r>
      <w:proofErr w:type="spellEnd"/>
      <w:r w:rsidR="00376EE9" w:rsidRPr="00E46B49">
        <w:rPr>
          <w:rFonts w:ascii="Arial" w:hAnsi="Arial" w:cs="Arial"/>
          <w:lang w:val="id-ID"/>
        </w:rPr>
        <w:t>, fungsi</w:t>
      </w:r>
      <w:r w:rsidR="00B610DF">
        <w:rPr>
          <w:rFonts w:ascii="Arial" w:hAnsi="Arial" w:cs="Arial"/>
          <w:lang w:val="id-ID"/>
        </w:rPr>
        <w:t xml:space="preserve"> </w:t>
      </w:r>
      <w:r w:rsidR="00376EE9" w:rsidRPr="00E46B49">
        <w:rPr>
          <w:rFonts w:ascii="Arial" w:hAnsi="Arial" w:cs="Arial"/>
          <w:lang w:val="id-ID"/>
        </w:rPr>
        <w:t xml:space="preserve">dan tujuan </w:t>
      </w:r>
      <w:r w:rsidR="00E46B49">
        <w:rPr>
          <w:rFonts w:ascii="Arial" w:hAnsi="Arial" w:cs="Arial"/>
          <w:lang w:val="id-ID"/>
        </w:rPr>
        <w:t>Komnas Perempuan</w:t>
      </w:r>
      <w:bookmarkEnd w:id="0"/>
      <w:r w:rsidR="00376EE9" w:rsidRPr="00E46B49">
        <w:rPr>
          <w:rFonts w:ascii="Arial" w:hAnsi="Arial" w:cs="Arial"/>
          <w:lang w:val="id-ID"/>
        </w:rPr>
        <w:t>.</w:t>
      </w:r>
    </w:p>
    <w:p w14:paraId="35091D48" w14:textId="77777777" w:rsidR="00E46B49" w:rsidRDefault="00E46B49" w:rsidP="00E46B49">
      <w:pPr>
        <w:pStyle w:val="ListParagraph"/>
        <w:widowControl w:val="0"/>
        <w:autoSpaceDE w:val="0"/>
        <w:autoSpaceDN w:val="0"/>
        <w:spacing w:after="120"/>
        <w:jc w:val="both"/>
        <w:rPr>
          <w:rFonts w:ascii="Arial" w:hAnsi="Arial" w:cs="Arial"/>
          <w:lang w:val="id-ID"/>
        </w:rPr>
      </w:pPr>
    </w:p>
    <w:p w14:paraId="424AE038" w14:textId="708A7F2A" w:rsidR="00EE59C3" w:rsidRPr="00E46B49" w:rsidRDefault="009B6AA0" w:rsidP="00EE59C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jc w:val="both"/>
        <w:rPr>
          <w:rFonts w:ascii="Arial" w:hAnsi="Arial" w:cs="Arial"/>
          <w:lang w:val="id-ID"/>
        </w:rPr>
      </w:pPr>
      <w:r w:rsidRPr="00E46B49">
        <w:rPr>
          <w:rFonts w:ascii="Arial" w:hAnsi="Arial" w:cs="Arial"/>
          <w:lang w:val="id-ID"/>
        </w:rPr>
        <w:t>Tidak menerima/mengakomodasi instruksi, permintaan atau pesan dari siapa pun yang dilakukan untuk mempengaruhi sikap, p</w:t>
      </w:r>
      <w:r w:rsidR="00F609CC">
        <w:rPr>
          <w:rFonts w:ascii="Arial" w:hAnsi="Arial" w:cs="Arial"/>
          <w:lang w:val="id-ID"/>
        </w:rPr>
        <w:t>e</w:t>
      </w:r>
      <w:r w:rsidRPr="00E46B49">
        <w:rPr>
          <w:rFonts w:ascii="Arial" w:hAnsi="Arial" w:cs="Arial"/>
          <w:lang w:val="id-ID"/>
        </w:rPr>
        <w:t xml:space="preserve">rilaku yang dapat </w:t>
      </w:r>
      <w:r w:rsidR="00F609CC" w:rsidRPr="00F609CC">
        <w:rPr>
          <w:rFonts w:ascii="Arial" w:hAnsi="Arial" w:cs="Arial"/>
          <w:lang w:val="id-ID"/>
        </w:rPr>
        <w:t xml:space="preserve">mempengaruhi sikap, perilaku yang mengurangi atau merusak kewibawaan dan kemandirian Komnas Perempuan yang bertentangan dengan </w:t>
      </w:r>
      <w:proofErr w:type="spellStart"/>
      <w:r w:rsidR="00F609CC" w:rsidRPr="00F609CC">
        <w:rPr>
          <w:rFonts w:ascii="Arial" w:hAnsi="Arial" w:cs="Arial"/>
          <w:lang w:val="id-ID"/>
        </w:rPr>
        <w:t>azas</w:t>
      </w:r>
      <w:proofErr w:type="spellEnd"/>
      <w:r w:rsidR="00F609CC" w:rsidRPr="00F609CC">
        <w:rPr>
          <w:rFonts w:ascii="Arial" w:hAnsi="Arial" w:cs="Arial"/>
          <w:lang w:val="id-ID"/>
        </w:rPr>
        <w:t>, fungsi dan tujuan Komnas Perempuan</w:t>
      </w:r>
      <w:r w:rsidR="00F609CC">
        <w:rPr>
          <w:rFonts w:ascii="Arial" w:hAnsi="Arial" w:cs="Arial"/>
          <w:lang w:val="id-ID"/>
        </w:rPr>
        <w:t>.</w:t>
      </w:r>
      <w:r w:rsidRPr="00E46B49">
        <w:rPr>
          <w:rFonts w:ascii="Arial" w:hAnsi="Arial" w:cs="Arial"/>
          <w:lang w:val="id-ID"/>
        </w:rPr>
        <w:t xml:space="preserve"> </w:t>
      </w:r>
    </w:p>
    <w:p w14:paraId="476F56B4" w14:textId="77777777" w:rsidR="009B6AA0" w:rsidRPr="009B6AA0" w:rsidRDefault="009B6AA0" w:rsidP="009B6AA0">
      <w:pPr>
        <w:pStyle w:val="ListParagraph"/>
        <w:rPr>
          <w:rFonts w:ascii="Arial" w:hAnsi="Arial" w:cs="Arial"/>
          <w:lang w:val="id-ID"/>
        </w:rPr>
      </w:pPr>
    </w:p>
    <w:p w14:paraId="11814AA0" w14:textId="4662B744" w:rsidR="009B6AA0" w:rsidRDefault="009B6AA0" w:rsidP="009B6AA0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B6AA0">
        <w:rPr>
          <w:rFonts w:ascii="Arial" w:hAnsi="Arial" w:cs="Arial"/>
          <w:sz w:val="24"/>
          <w:szCs w:val="24"/>
          <w:lang w:val="id-ID"/>
        </w:rPr>
        <w:t xml:space="preserve">Tidak meninggalkan </w:t>
      </w:r>
      <w:proofErr w:type="spellStart"/>
      <w:r w:rsidRPr="009B6AA0">
        <w:rPr>
          <w:rFonts w:ascii="Arial" w:hAnsi="Arial" w:cs="Arial"/>
          <w:sz w:val="24"/>
          <w:szCs w:val="24"/>
          <w:lang w:val="id-ID"/>
        </w:rPr>
        <w:t>tanggungjawab</w:t>
      </w:r>
      <w:proofErr w:type="spellEnd"/>
      <w:r w:rsidRPr="009B6AA0">
        <w:rPr>
          <w:rFonts w:ascii="Arial" w:hAnsi="Arial" w:cs="Arial"/>
          <w:sz w:val="24"/>
          <w:szCs w:val="24"/>
          <w:lang w:val="id-ID"/>
        </w:rPr>
        <w:t xml:space="preserve"> atau melalaikan tugas atau mangkir dari kewajiban sebagai orang yang mempunyai ikatan kedinasan atau pekerjaan dalam lingkungan Komnas</w:t>
      </w:r>
      <w:r w:rsidR="00376EE9">
        <w:rPr>
          <w:rFonts w:ascii="Arial" w:hAnsi="Arial" w:cs="Arial"/>
          <w:sz w:val="24"/>
          <w:szCs w:val="24"/>
          <w:lang w:val="id-ID"/>
        </w:rPr>
        <w:t xml:space="preserve"> </w:t>
      </w:r>
      <w:r w:rsidRPr="009B6AA0">
        <w:rPr>
          <w:rFonts w:ascii="Arial" w:hAnsi="Arial" w:cs="Arial"/>
          <w:sz w:val="24"/>
          <w:szCs w:val="24"/>
          <w:lang w:val="id-ID"/>
        </w:rPr>
        <w:t xml:space="preserve">Perempuan. </w:t>
      </w:r>
    </w:p>
    <w:p w14:paraId="08461223" w14:textId="77777777" w:rsidR="009B6AA0" w:rsidRDefault="009B6AA0" w:rsidP="009B6AA0">
      <w:pPr>
        <w:pStyle w:val="ListParagraph"/>
        <w:rPr>
          <w:rFonts w:ascii="Arial" w:hAnsi="Arial" w:cs="Arial"/>
          <w:lang w:val="id-ID"/>
        </w:rPr>
      </w:pPr>
    </w:p>
    <w:p w14:paraId="7F7615E4" w14:textId="77777777" w:rsidR="00E46B49" w:rsidRDefault="00E46B49" w:rsidP="009B6AA0">
      <w:pPr>
        <w:pStyle w:val="ListParagraph"/>
        <w:rPr>
          <w:rFonts w:ascii="Arial" w:hAnsi="Arial" w:cs="Arial"/>
          <w:lang w:val="id-ID"/>
        </w:rPr>
      </w:pPr>
    </w:p>
    <w:p w14:paraId="300FA9C1" w14:textId="2215B823" w:rsidR="009B6AA0" w:rsidRPr="00F609CC" w:rsidRDefault="009B6AA0" w:rsidP="009B6AA0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Arial" w:hAnsi="Arial" w:cs="Arial"/>
          <w:lang w:val="id-ID"/>
        </w:rPr>
      </w:pPr>
      <w:r w:rsidRPr="00F609CC">
        <w:rPr>
          <w:rFonts w:ascii="Arial" w:hAnsi="Arial" w:cs="Arial"/>
          <w:sz w:val="24"/>
          <w:szCs w:val="24"/>
          <w:lang w:val="id-ID"/>
        </w:rPr>
        <w:lastRenderedPageBreak/>
        <w:t xml:space="preserve">Tidak menerima imbalan atau hadiah yang </w:t>
      </w:r>
      <w:r w:rsidR="00F609CC" w:rsidRPr="00F609CC">
        <w:rPr>
          <w:rFonts w:ascii="Arial" w:hAnsi="Arial" w:cs="Arial"/>
          <w:sz w:val="24"/>
          <w:szCs w:val="24"/>
          <w:lang w:val="id-ID"/>
        </w:rPr>
        <w:t xml:space="preserve">mempengaruhi sikap, perilaku yang mengurangi atau merusak kewibawaan dan kemandirian Komnas Perempuan yang bertentangan dengan </w:t>
      </w:r>
      <w:proofErr w:type="spellStart"/>
      <w:r w:rsidR="00F609CC" w:rsidRPr="00F609CC">
        <w:rPr>
          <w:rFonts w:ascii="Arial" w:hAnsi="Arial" w:cs="Arial"/>
          <w:sz w:val="24"/>
          <w:szCs w:val="24"/>
          <w:lang w:val="id-ID"/>
        </w:rPr>
        <w:t>azas</w:t>
      </w:r>
      <w:proofErr w:type="spellEnd"/>
      <w:r w:rsidR="00F609CC" w:rsidRPr="00F609CC">
        <w:rPr>
          <w:rFonts w:ascii="Arial" w:hAnsi="Arial" w:cs="Arial"/>
          <w:sz w:val="24"/>
          <w:szCs w:val="24"/>
          <w:lang w:val="id-ID"/>
        </w:rPr>
        <w:t>, fungsi dan tujuan Komnas Perempuan</w:t>
      </w:r>
      <w:r w:rsidR="00F609CC">
        <w:rPr>
          <w:rFonts w:ascii="Arial" w:hAnsi="Arial" w:cs="Arial"/>
          <w:sz w:val="24"/>
          <w:szCs w:val="24"/>
          <w:lang w:val="id-ID"/>
        </w:rPr>
        <w:t>;</w:t>
      </w:r>
    </w:p>
    <w:p w14:paraId="490A40E8" w14:textId="297059FA" w:rsidR="009B6AA0" w:rsidRDefault="009B6AA0" w:rsidP="00F609C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B6AA0">
        <w:rPr>
          <w:rFonts w:ascii="Arial" w:hAnsi="Arial" w:cs="Arial"/>
          <w:sz w:val="24"/>
          <w:szCs w:val="24"/>
          <w:lang w:val="id-ID"/>
        </w:rPr>
        <w:t xml:space="preserve">Tidak menduduki </w:t>
      </w:r>
      <w:r w:rsidR="00376EE9">
        <w:rPr>
          <w:rFonts w:ascii="Arial" w:hAnsi="Arial" w:cs="Arial"/>
          <w:sz w:val="24"/>
          <w:szCs w:val="24"/>
          <w:lang w:val="id-ID"/>
        </w:rPr>
        <w:t xml:space="preserve"> </w:t>
      </w:r>
      <w:r w:rsidRPr="009B6AA0">
        <w:rPr>
          <w:rFonts w:ascii="Arial" w:hAnsi="Arial" w:cs="Arial"/>
          <w:sz w:val="24"/>
          <w:szCs w:val="24"/>
          <w:lang w:val="id-ID"/>
        </w:rPr>
        <w:t>jabatan rangkap</w:t>
      </w:r>
      <w:r w:rsidR="00172EA6">
        <w:rPr>
          <w:rFonts w:ascii="Arial" w:hAnsi="Arial" w:cs="Arial"/>
          <w:sz w:val="24"/>
          <w:szCs w:val="24"/>
          <w:lang w:val="id-ID"/>
        </w:rPr>
        <w:t xml:space="preserve">, termasuk untuk jabatan yang institusinya satu pandangan dengan Komnas Perempuan; </w:t>
      </w:r>
    </w:p>
    <w:p w14:paraId="528C205B" w14:textId="77777777" w:rsidR="00F609CC" w:rsidRPr="00F609CC" w:rsidRDefault="00F609CC" w:rsidP="00F609C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</w:p>
    <w:p w14:paraId="656FA0FB" w14:textId="764BCD96" w:rsidR="009B6AA0" w:rsidRDefault="009B6AA0" w:rsidP="009B6AA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B6AA0">
        <w:rPr>
          <w:rFonts w:ascii="Arial" w:hAnsi="Arial" w:cs="Arial"/>
          <w:sz w:val="24"/>
          <w:szCs w:val="24"/>
          <w:lang w:val="id-ID"/>
        </w:rPr>
        <w:t xml:space="preserve">Tidak membocorkan, menyebarluaskan informasi atau data yang berbentuk dokumen maupun non-dokumen terutama informasi yang bersifat konfidensial atau bentuk lain </w:t>
      </w:r>
      <w:r w:rsidR="00F609CC">
        <w:rPr>
          <w:rFonts w:ascii="Arial" w:hAnsi="Arial" w:cs="Arial"/>
          <w:sz w:val="24"/>
          <w:szCs w:val="24"/>
          <w:lang w:val="id-ID"/>
        </w:rPr>
        <w:t>yang merupakan bagian</w:t>
      </w:r>
      <w:r w:rsidRPr="009B6AA0">
        <w:rPr>
          <w:rFonts w:ascii="Arial" w:hAnsi="Arial" w:cs="Arial"/>
          <w:sz w:val="24"/>
          <w:szCs w:val="24"/>
          <w:lang w:val="id-ID"/>
        </w:rPr>
        <w:t xml:space="preserve"> unsur kerahasiaan lembaga yang harus dijaga, dipelihara dan dipertanggungjawabkan keberadaannya sesuai dengan peraturan perundang-undangan</w:t>
      </w:r>
      <w:r>
        <w:rPr>
          <w:rFonts w:ascii="Arial" w:hAnsi="Arial" w:cs="Arial"/>
          <w:sz w:val="24"/>
          <w:szCs w:val="24"/>
          <w:lang w:val="id-ID"/>
        </w:rPr>
        <w:t>;</w:t>
      </w:r>
    </w:p>
    <w:p w14:paraId="7EBE166A" w14:textId="77777777" w:rsidR="009B6AA0" w:rsidRDefault="009B6AA0" w:rsidP="009B6AA0">
      <w:pPr>
        <w:pStyle w:val="ListParagraph"/>
        <w:rPr>
          <w:rFonts w:ascii="Arial" w:hAnsi="Arial" w:cs="Arial"/>
          <w:lang w:val="id-ID"/>
        </w:rPr>
      </w:pPr>
    </w:p>
    <w:p w14:paraId="196AEFF2" w14:textId="0E141729" w:rsidR="00172EA6" w:rsidRDefault="00EE59C3" w:rsidP="00EE59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d-ID"/>
        </w:rPr>
      </w:pPr>
      <w:r w:rsidRPr="009B6AA0">
        <w:rPr>
          <w:rFonts w:ascii="Arial" w:hAnsi="Arial" w:cs="Arial"/>
          <w:lang w:val="id-ID"/>
        </w:rPr>
        <w:t>Memegang teguh Kode Etik</w:t>
      </w:r>
      <w:r w:rsidR="00F609CC">
        <w:rPr>
          <w:rFonts w:ascii="Arial" w:hAnsi="Arial" w:cs="Arial"/>
          <w:lang w:val="id-ID"/>
        </w:rPr>
        <w:t xml:space="preserve"> Komnas Perempuan</w:t>
      </w:r>
      <w:r w:rsidR="00172EA6">
        <w:rPr>
          <w:rFonts w:ascii="Arial" w:hAnsi="Arial" w:cs="Arial"/>
          <w:lang w:val="id-ID"/>
        </w:rPr>
        <w:t>;</w:t>
      </w:r>
    </w:p>
    <w:p w14:paraId="3683E37E" w14:textId="77777777" w:rsidR="00172EA6" w:rsidRPr="00172EA6" w:rsidRDefault="00172EA6" w:rsidP="00172EA6">
      <w:pPr>
        <w:pStyle w:val="ListParagraph"/>
        <w:rPr>
          <w:rFonts w:ascii="Arial" w:hAnsi="Arial" w:cs="Arial"/>
          <w:lang w:val="id-ID"/>
        </w:rPr>
      </w:pPr>
    </w:p>
    <w:p w14:paraId="743C944D" w14:textId="06B8DFB3" w:rsidR="00EE59C3" w:rsidRPr="009B6AA0" w:rsidRDefault="00172EA6" w:rsidP="00EE59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Menyelesaikan masa tugas sampai masa periode berakhir.</w:t>
      </w:r>
      <w:r w:rsidR="00EE59C3" w:rsidRPr="009B6AA0">
        <w:rPr>
          <w:rFonts w:ascii="Arial" w:hAnsi="Arial" w:cs="Arial"/>
          <w:lang w:val="id-ID"/>
        </w:rPr>
        <w:t xml:space="preserve"> </w:t>
      </w:r>
    </w:p>
    <w:p w14:paraId="4525BD7D" w14:textId="77777777" w:rsidR="004D6D2B" w:rsidRPr="009B6AA0" w:rsidRDefault="004D6D2B" w:rsidP="005D7F4F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69C514A6" w14:textId="77777777" w:rsidR="005D7F4F" w:rsidRDefault="005D7F4F" w:rsidP="00480A38">
      <w:pPr>
        <w:pStyle w:val="ListParagraph"/>
        <w:jc w:val="both"/>
        <w:rPr>
          <w:rFonts w:ascii="Arial" w:hAnsi="Arial" w:cs="Arial"/>
          <w:lang w:val="id-ID"/>
        </w:rPr>
      </w:pPr>
    </w:p>
    <w:p w14:paraId="7E56DE66" w14:textId="77777777" w:rsidR="009B6AA0" w:rsidRDefault="009B6AA0" w:rsidP="00480A38">
      <w:pPr>
        <w:pStyle w:val="ListParagraph"/>
        <w:jc w:val="both"/>
        <w:rPr>
          <w:rFonts w:ascii="Arial" w:hAnsi="Arial" w:cs="Arial"/>
          <w:lang w:val="id-ID"/>
        </w:rPr>
      </w:pPr>
    </w:p>
    <w:p w14:paraId="58547399" w14:textId="77777777" w:rsidR="009604C0" w:rsidRDefault="009604C0" w:rsidP="00480A38">
      <w:pPr>
        <w:pStyle w:val="ListParagraph"/>
        <w:jc w:val="both"/>
        <w:rPr>
          <w:rFonts w:ascii="Arial" w:hAnsi="Arial" w:cs="Arial"/>
          <w:lang w:val="id-ID"/>
        </w:rPr>
      </w:pPr>
    </w:p>
    <w:p w14:paraId="4A81CCE0" w14:textId="77777777" w:rsidR="009604C0" w:rsidRDefault="009604C0" w:rsidP="00480A38">
      <w:pPr>
        <w:pStyle w:val="ListParagraph"/>
        <w:jc w:val="both"/>
        <w:rPr>
          <w:rFonts w:ascii="Arial" w:hAnsi="Arial" w:cs="Arial"/>
          <w:lang w:val="id-ID"/>
        </w:rPr>
      </w:pPr>
    </w:p>
    <w:p w14:paraId="0C804A5E" w14:textId="77777777" w:rsidR="00EE59C3" w:rsidRDefault="00EE59C3" w:rsidP="00EE59C3">
      <w:pPr>
        <w:rPr>
          <w:lang w:val="id-ID"/>
        </w:rPr>
      </w:pPr>
    </w:p>
    <w:p w14:paraId="30B1BF55" w14:textId="77777777" w:rsidR="00EE59C3" w:rsidRDefault="00EE59C3" w:rsidP="00EE59C3">
      <w:pPr>
        <w:jc w:val="right"/>
        <w:rPr>
          <w:lang w:val="id-ID"/>
        </w:rPr>
      </w:pPr>
      <w:r>
        <w:rPr>
          <w:lang w:val="id-ID"/>
        </w:rPr>
        <w:t>................................, .............................................................</w:t>
      </w:r>
    </w:p>
    <w:p w14:paraId="2E05E8C9" w14:textId="77777777" w:rsidR="00EE59C3" w:rsidRDefault="00EE59C3" w:rsidP="00EE59C3">
      <w:pPr>
        <w:jc w:val="right"/>
        <w:rPr>
          <w:lang w:val="id-ID"/>
        </w:rPr>
      </w:pPr>
    </w:p>
    <w:p w14:paraId="1FAA2D6B" w14:textId="08336F79" w:rsidR="00D034CB" w:rsidRPr="00881F9D" w:rsidRDefault="00EE59C3" w:rsidP="00D034CB">
      <w:pPr>
        <w:spacing w:after="0" w:line="240" w:lineRule="auto"/>
        <w:rPr>
          <w:rFonts w:asciiTheme="minorBidi" w:hAnsiTheme="minorBidi"/>
          <w:b/>
          <w:bCs/>
          <w:sz w:val="18"/>
          <w:szCs w:val="18"/>
          <w:lang w:val="id-ID"/>
        </w:rPr>
      </w:pP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 w:rsidR="001F234E" w:rsidRPr="00881F9D">
        <w:rPr>
          <w:b/>
          <w:bCs/>
          <w:sz w:val="18"/>
          <w:szCs w:val="18"/>
          <w:lang w:val="id-ID"/>
        </w:rPr>
        <w:t xml:space="preserve">                                </w:t>
      </w:r>
      <w:r w:rsidRPr="00881F9D">
        <w:rPr>
          <w:rFonts w:asciiTheme="minorBidi" w:hAnsiTheme="minorBidi"/>
          <w:b/>
          <w:bCs/>
          <w:sz w:val="18"/>
          <w:szCs w:val="18"/>
          <w:lang w:val="id-ID"/>
        </w:rPr>
        <w:t>tanda tangan</w:t>
      </w:r>
      <w:r w:rsidR="00D034CB" w:rsidRPr="00881F9D">
        <w:rPr>
          <w:rFonts w:asciiTheme="minorBidi" w:hAnsiTheme="minorBidi"/>
          <w:b/>
          <w:bCs/>
          <w:sz w:val="18"/>
          <w:szCs w:val="18"/>
          <w:lang w:val="id-ID"/>
        </w:rPr>
        <w:br/>
      </w:r>
      <w:r w:rsidR="00D034CB" w:rsidRPr="00881F9D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D034CB" w:rsidRPr="00881F9D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D034CB" w:rsidRPr="00881F9D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D034CB" w:rsidRPr="00881F9D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D034CB" w:rsidRPr="00881F9D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D034CB" w:rsidRPr="00881F9D">
        <w:rPr>
          <w:rFonts w:asciiTheme="minorBidi" w:hAnsiTheme="minorBidi"/>
          <w:b/>
          <w:bCs/>
          <w:sz w:val="18"/>
          <w:szCs w:val="18"/>
          <w:lang w:val="id-ID"/>
        </w:rPr>
        <w:tab/>
      </w:r>
      <w:r w:rsidR="00D034CB" w:rsidRPr="00881F9D">
        <w:rPr>
          <w:rFonts w:asciiTheme="minorBidi" w:hAnsiTheme="minorBidi"/>
          <w:b/>
          <w:bCs/>
          <w:sz w:val="18"/>
          <w:szCs w:val="18"/>
          <w:lang w:val="id-ID"/>
        </w:rPr>
        <w:tab/>
        <w:t xml:space="preserve">                   di atas materai 10000</w:t>
      </w:r>
    </w:p>
    <w:p w14:paraId="7000FB0D" w14:textId="77777777" w:rsidR="00EE59C3" w:rsidRPr="001F234E" w:rsidRDefault="00EE59C3" w:rsidP="00EE59C3">
      <w:pPr>
        <w:jc w:val="right"/>
        <w:rPr>
          <w:rFonts w:asciiTheme="minorBidi" w:hAnsiTheme="minorBidi"/>
          <w:lang w:val="id-ID"/>
        </w:rPr>
      </w:pPr>
    </w:p>
    <w:p w14:paraId="70AC0E5E" w14:textId="77777777" w:rsidR="00EE59C3" w:rsidRPr="001F234E" w:rsidRDefault="00EE59C3" w:rsidP="00EE59C3">
      <w:pPr>
        <w:jc w:val="right"/>
        <w:rPr>
          <w:rFonts w:asciiTheme="minorBidi" w:hAnsiTheme="minorBidi"/>
          <w:lang w:val="id-ID"/>
        </w:rPr>
      </w:pPr>
    </w:p>
    <w:p w14:paraId="13B014AD" w14:textId="77777777" w:rsidR="00EE59C3" w:rsidRPr="00480A38" w:rsidRDefault="00EE59C3" w:rsidP="00EE59C3">
      <w:pPr>
        <w:jc w:val="right"/>
        <w:rPr>
          <w:lang w:val="id-ID"/>
        </w:rPr>
      </w:pPr>
      <w:r w:rsidRPr="001F234E">
        <w:rPr>
          <w:rFonts w:asciiTheme="minorBidi" w:hAnsiTheme="minorBidi"/>
          <w:lang w:val="id-ID"/>
        </w:rPr>
        <w:t>(............................</w:t>
      </w:r>
      <w:r w:rsidRPr="001F234E">
        <w:rPr>
          <w:rFonts w:asciiTheme="minorBidi" w:hAnsiTheme="minorBidi"/>
          <w:sz w:val="18"/>
          <w:szCs w:val="18"/>
          <w:lang w:val="id-ID"/>
        </w:rPr>
        <w:t>nama lengkap</w:t>
      </w:r>
      <w:r>
        <w:rPr>
          <w:lang w:val="id-ID"/>
        </w:rPr>
        <w:t>...........................)</w:t>
      </w:r>
    </w:p>
    <w:p w14:paraId="6EEBBE54" w14:textId="77777777" w:rsidR="009604C0" w:rsidRDefault="009604C0" w:rsidP="009604C0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sectPr w:rsidR="009604C0" w:rsidSect="00D5253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68300" w14:textId="77777777" w:rsidR="00EA3918" w:rsidRDefault="00EA3918" w:rsidP="00FB21CE">
      <w:pPr>
        <w:spacing w:after="0" w:line="240" w:lineRule="auto"/>
      </w:pPr>
      <w:r>
        <w:separator/>
      </w:r>
    </w:p>
  </w:endnote>
  <w:endnote w:type="continuationSeparator" w:id="0">
    <w:p w14:paraId="3CA89362" w14:textId="77777777" w:rsidR="00EA3918" w:rsidRDefault="00EA3918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3399305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</w:rPr>
    </w:sdtEndPr>
    <w:sdtContent>
      <w:p w14:paraId="7AB50C78" w14:textId="4536B113" w:rsidR="00E46B49" w:rsidRDefault="00E46B49">
        <w:pPr>
          <w:pStyle w:val="Footer"/>
          <w:jc w:val="center"/>
        </w:pPr>
        <w:r w:rsidRPr="000406D4">
          <w:rPr>
            <w:rFonts w:asciiTheme="minorBidi" w:hAnsiTheme="minorBidi"/>
          </w:rPr>
          <w:fldChar w:fldCharType="begin"/>
        </w:r>
        <w:r w:rsidRPr="000406D4">
          <w:rPr>
            <w:rFonts w:asciiTheme="minorBidi" w:hAnsiTheme="minorBidi"/>
          </w:rPr>
          <w:instrText xml:space="preserve"> PAGE   \* MERGEFORMAT </w:instrText>
        </w:r>
        <w:r w:rsidRPr="000406D4">
          <w:rPr>
            <w:rFonts w:asciiTheme="minorBidi" w:hAnsiTheme="minorBidi"/>
          </w:rPr>
          <w:fldChar w:fldCharType="separate"/>
        </w:r>
        <w:r w:rsidRPr="000406D4">
          <w:rPr>
            <w:rFonts w:asciiTheme="minorBidi" w:hAnsiTheme="minorBidi"/>
            <w:noProof/>
          </w:rPr>
          <w:t>2</w:t>
        </w:r>
        <w:r w:rsidRPr="000406D4">
          <w:rPr>
            <w:rFonts w:asciiTheme="minorBidi" w:hAnsiTheme="minorBidi"/>
            <w:noProof/>
          </w:rPr>
          <w:fldChar w:fldCharType="end"/>
        </w:r>
      </w:p>
    </w:sdtContent>
  </w:sdt>
  <w:p w14:paraId="379F7860" w14:textId="77777777" w:rsidR="002427B4" w:rsidRDefault="0024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4885" w14:textId="77777777" w:rsidR="00EA3918" w:rsidRDefault="00EA3918" w:rsidP="00FB21CE">
      <w:pPr>
        <w:spacing w:after="0" w:line="240" w:lineRule="auto"/>
      </w:pPr>
      <w:r>
        <w:separator/>
      </w:r>
    </w:p>
  </w:footnote>
  <w:footnote w:type="continuationSeparator" w:id="0">
    <w:p w14:paraId="55A684CD" w14:textId="77777777" w:rsidR="00EA3918" w:rsidRDefault="00EA3918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FC3C" w14:textId="07149EE1" w:rsidR="00FB21CE" w:rsidRDefault="00751C3C" w:rsidP="00751C3C">
    <w:pPr>
      <w:pStyle w:val="Header"/>
      <w:tabs>
        <w:tab w:val="clear" w:pos="4680"/>
      </w:tabs>
      <w:rPr>
        <w:lang w:val="sv-SE"/>
      </w:rPr>
    </w:pPr>
    <w:r>
      <w:rPr>
        <w:noProof/>
      </w:rPr>
      <w:drawing>
        <wp:inline distT="0" distB="0" distL="0" distR="0" wp14:anchorId="0C439105" wp14:editId="4B1BDDB1">
          <wp:extent cx="1987550" cy="289639"/>
          <wp:effectExtent l="0" t="0" r="0" b="0"/>
          <wp:docPr id="561323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10" cy="30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  <w:lang w:val="sv-SE"/>
      </w:rPr>
      <w:t xml:space="preserve"> </w:t>
    </w:r>
    <w:r w:rsidR="00FB21CE" w:rsidRPr="00D036F3">
      <w:rPr>
        <w:b/>
        <w:bCs/>
        <w:sz w:val="40"/>
        <w:szCs w:val="40"/>
        <w:lang w:val="sv-SE"/>
      </w:rPr>
      <w:t>PANITIA SELEKSI</w:t>
    </w:r>
    <w:r>
      <w:rPr>
        <w:b/>
        <w:bCs/>
        <w:sz w:val="40"/>
        <w:szCs w:val="40"/>
        <w:lang w:val="sv-SE"/>
      </w:rPr>
      <w:t xml:space="preserve">  </w:t>
    </w:r>
    <w:r w:rsidRPr="00E50792">
      <w:rPr>
        <w:noProof/>
        <w:lang w:val="sv-SE"/>
      </w:rPr>
      <w:t xml:space="preserve"> </w:t>
    </w:r>
    <w:r w:rsidR="00FB21CE" w:rsidRPr="00D036F3">
      <w:rPr>
        <w:rFonts w:ascii="Times New Roman" w:eastAsia="Times New Roman" w:hAnsi="Times New Roman" w:cs="Times New Roman"/>
        <w:noProof/>
        <w:kern w:val="0"/>
        <w:sz w:val="24"/>
        <w:szCs w:val="24"/>
        <w:lang w:val="sv-SE" w:eastAsia="id-ID"/>
        <w14:ligatures w14:val="none"/>
      </w:rPr>
      <w:tab/>
    </w:r>
    <w:r w:rsidR="00FB21CE" w:rsidRPr="00FB21CE">
      <w:rPr>
        <w:lang w:val="sv-SE"/>
      </w:rPr>
      <w:t xml:space="preserve"> </w:t>
    </w:r>
  </w:p>
  <w:p w14:paraId="20D3D1AF" w14:textId="6C32053B" w:rsidR="00FB21CE" w:rsidRPr="00D036F3" w:rsidRDefault="00FB21CE" w:rsidP="00751C3C">
    <w:pPr>
      <w:pStyle w:val="Header"/>
      <w:tabs>
        <w:tab w:val="clear" w:pos="4680"/>
      </w:tabs>
      <w:rPr>
        <w:b/>
        <w:bCs/>
        <w:sz w:val="24"/>
        <w:szCs w:val="24"/>
        <w:lang w:val="sv-SE"/>
      </w:rPr>
    </w:pPr>
    <w:r w:rsidRPr="00D036F3">
      <w:rPr>
        <w:b/>
        <w:bCs/>
        <w:sz w:val="24"/>
        <w:szCs w:val="24"/>
        <w:lang w:val="sv-SE"/>
      </w:rPr>
      <w:t>PEMILIHAN ANGGOTA KOMISI PARIPURNA KOMNAS PEREMPUAN 2025-2030</w:t>
    </w:r>
  </w:p>
  <w:p w14:paraId="1E6BF98D" w14:textId="2E02B8B6" w:rsidR="00FB21CE" w:rsidRDefault="00FB21CE" w:rsidP="00751C3C">
    <w:pPr>
      <w:pStyle w:val="Header"/>
      <w:tabs>
        <w:tab w:val="clear" w:pos="4680"/>
      </w:tabs>
      <w:rPr>
        <w:lang w:val="sv-SE"/>
      </w:rPr>
    </w:pPr>
    <w:r>
      <w:rPr>
        <w:lang w:val="sv-SE"/>
      </w:rPr>
      <w:t xml:space="preserve">Sekretariat Jl. Latuharhari 4 B, Menteng, Jakarta 10310                                                     </w:t>
    </w:r>
  </w:p>
  <w:p w14:paraId="39E6A565" w14:textId="589D0D6F" w:rsidR="00FB21CE" w:rsidRPr="00E50792" w:rsidRDefault="00FB21CE" w:rsidP="00751C3C">
    <w:pPr>
      <w:pStyle w:val="Header"/>
      <w:tabs>
        <w:tab w:val="clear" w:pos="4680"/>
      </w:tabs>
    </w:pPr>
    <w:r w:rsidRPr="00E50792">
      <w:t xml:space="preserve">Telp: 021-390 </w:t>
    </w:r>
    <w:proofErr w:type="gramStart"/>
    <w:r w:rsidRPr="00E50792">
      <w:t>3963  Fax</w:t>
    </w:r>
    <w:proofErr w:type="gramEnd"/>
    <w:r w:rsidRPr="00E50792">
      <w:t>: 021-390 3922</w:t>
    </w:r>
    <w:r w:rsidR="00D036F3" w:rsidRPr="00E50792">
      <w:t xml:space="preserve">                                                                          </w:t>
    </w:r>
    <w:r w:rsidRPr="00E50792">
      <w:t xml:space="preserve">  </w:t>
    </w:r>
  </w:p>
  <w:p w14:paraId="566DD173" w14:textId="1A807240" w:rsidR="00FB21CE" w:rsidRDefault="00FB21CE" w:rsidP="00751C3C">
    <w:pPr>
      <w:pStyle w:val="Header"/>
      <w:tabs>
        <w:tab w:val="clear" w:pos="4680"/>
      </w:tabs>
    </w:pPr>
    <w:r w:rsidRPr="00FB21CE">
      <w:t xml:space="preserve">Email </w:t>
    </w:r>
    <w:hyperlink r:id="rId2" w:history="1">
      <w:r w:rsidR="001F234E" w:rsidRPr="00F1269E">
        <w:rPr>
          <w:rStyle w:val="Hyperlink"/>
        </w:rPr>
        <w:t>pansel2024@komnasperempuan.go.id</w:t>
      </w:r>
    </w:hyperlink>
    <w:r w:rsidR="001F234E">
      <w:t xml:space="preserve"> </w:t>
    </w:r>
    <w:r>
      <w:t xml:space="preserve"> Website </w:t>
    </w:r>
    <w:hyperlink r:id="rId3" w:history="1">
      <w:r w:rsidRPr="00490F45">
        <w:rPr>
          <w:rStyle w:val="Hyperlink"/>
        </w:rPr>
        <w:t>www.komnasperempuan.go.id</w:t>
      </w:r>
    </w:hyperlink>
  </w:p>
  <w:p w14:paraId="573722E8" w14:textId="235337DC" w:rsidR="00751C3C" w:rsidRPr="00FB21CE" w:rsidRDefault="00D5253C" w:rsidP="002427B4">
    <w:pPr>
      <w:pStyle w:val="Header"/>
      <w:tabs>
        <w:tab w:val="clear" w:pos="4680"/>
        <w:tab w:val="clear" w:pos="9360"/>
        <w:tab w:val="left" w:pos="95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2A88B" wp14:editId="6F121241">
              <wp:simplePos x="0" y="0"/>
              <wp:positionH relativeFrom="column">
                <wp:posOffset>26428</wp:posOffset>
              </wp:positionH>
              <wp:positionV relativeFrom="paragraph">
                <wp:posOffset>94237</wp:posOffset>
              </wp:positionV>
              <wp:extent cx="5919815" cy="5322"/>
              <wp:effectExtent l="0" t="0" r="24130" b="33020"/>
              <wp:wrapNone/>
              <wp:docPr id="11820166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9815" cy="5322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ABCC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7.4pt" to="468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" strokecolor="black [3213]" strokeweight="1.5pt">
              <v:stroke joinstyle="miter"/>
            </v:line>
          </w:pict>
        </mc:Fallback>
      </mc:AlternateContent>
    </w:r>
    <w:r w:rsidR="002427B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E632E"/>
    <w:multiLevelType w:val="hybridMultilevel"/>
    <w:tmpl w:val="EA9AD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83D27"/>
    <w:multiLevelType w:val="hybridMultilevel"/>
    <w:tmpl w:val="8A963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B7701"/>
    <w:multiLevelType w:val="hybridMultilevel"/>
    <w:tmpl w:val="4B68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9906201">
    <w:abstractNumId w:val="0"/>
  </w:num>
  <w:num w:numId="2" w16cid:durableId="1513836380">
    <w:abstractNumId w:val="1"/>
  </w:num>
  <w:num w:numId="3" w16cid:durableId="77301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E"/>
    <w:rsid w:val="000406D4"/>
    <w:rsid w:val="00044753"/>
    <w:rsid w:val="00071ABC"/>
    <w:rsid w:val="001231EE"/>
    <w:rsid w:val="001263D4"/>
    <w:rsid w:val="00172EA6"/>
    <w:rsid w:val="001F234E"/>
    <w:rsid w:val="002300A8"/>
    <w:rsid w:val="002427B4"/>
    <w:rsid w:val="003247CF"/>
    <w:rsid w:val="00360E22"/>
    <w:rsid w:val="00376EE9"/>
    <w:rsid w:val="003C4505"/>
    <w:rsid w:val="00480A38"/>
    <w:rsid w:val="0049740F"/>
    <w:rsid w:val="004D6D2B"/>
    <w:rsid w:val="005273A7"/>
    <w:rsid w:val="00573A3C"/>
    <w:rsid w:val="00577F46"/>
    <w:rsid w:val="005D7F4F"/>
    <w:rsid w:val="00677033"/>
    <w:rsid w:val="006B534E"/>
    <w:rsid w:val="00706BA6"/>
    <w:rsid w:val="0074108D"/>
    <w:rsid w:val="00751C3C"/>
    <w:rsid w:val="00754DDA"/>
    <w:rsid w:val="007578C5"/>
    <w:rsid w:val="007702E2"/>
    <w:rsid w:val="007B2A7B"/>
    <w:rsid w:val="0085045A"/>
    <w:rsid w:val="00881F9D"/>
    <w:rsid w:val="008C3B34"/>
    <w:rsid w:val="009604C0"/>
    <w:rsid w:val="009A3B62"/>
    <w:rsid w:val="009B2529"/>
    <w:rsid w:val="009B4B6A"/>
    <w:rsid w:val="009B6AA0"/>
    <w:rsid w:val="009F1675"/>
    <w:rsid w:val="00A148DF"/>
    <w:rsid w:val="00B610DF"/>
    <w:rsid w:val="00BD4798"/>
    <w:rsid w:val="00BD4A91"/>
    <w:rsid w:val="00C65C35"/>
    <w:rsid w:val="00C818AA"/>
    <w:rsid w:val="00D034CB"/>
    <w:rsid w:val="00D036F3"/>
    <w:rsid w:val="00D165FD"/>
    <w:rsid w:val="00D32350"/>
    <w:rsid w:val="00D34E94"/>
    <w:rsid w:val="00D5253C"/>
    <w:rsid w:val="00D91E70"/>
    <w:rsid w:val="00DC3FB6"/>
    <w:rsid w:val="00DE72FB"/>
    <w:rsid w:val="00E46B49"/>
    <w:rsid w:val="00E50792"/>
    <w:rsid w:val="00EA3918"/>
    <w:rsid w:val="00EE59C3"/>
    <w:rsid w:val="00EF1546"/>
    <w:rsid w:val="00F01D53"/>
    <w:rsid w:val="00F11898"/>
    <w:rsid w:val="00F2530C"/>
    <w:rsid w:val="00F47AFA"/>
    <w:rsid w:val="00F551E0"/>
    <w:rsid w:val="00F609CC"/>
    <w:rsid w:val="00F7331C"/>
    <w:rsid w:val="00FB21CE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E028"/>
  <w15:chartTrackingRefBased/>
  <w15:docId w15:val="{3BA74083-6A00-4BC4-96BE-A3DD817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character" w:styleId="Hyperlink">
    <w:name w:val="Hyperlink"/>
    <w:basedOn w:val="DefaultParagraphFont"/>
    <w:uiPriority w:val="99"/>
    <w:unhideWhenUsed/>
    <w:rsid w:val="00FB2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nasperempuan.go.id" TargetMode="External"/><Relationship Id="rId2" Type="http://schemas.openxmlformats.org/officeDocument/2006/relationships/hyperlink" Target="mailto:pansel2024@komnasperempuan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2082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Hany Lestari Bachri</cp:lastModifiedBy>
  <cp:revision>8</cp:revision>
  <cp:lastPrinted>2024-07-19T08:36:00Z</cp:lastPrinted>
  <dcterms:created xsi:type="dcterms:W3CDTF">2024-06-20T15:03:00Z</dcterms:created>
  <dcterms:modified xsi:type="dcterms:W3CDTF">2024-08-13T12:18:00Z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f82bea81c3d19dba365e8275a9930ae14805929ca8deb68f8fe2e1693a5998d8</vt:lpwstr>
  </property>
</Properties>
</file>